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8E" w:rsidRDefault="00912CEF" w:rsidP="00912CEF">
      <w:pPr>
        <w:contextualSpacing/>
        <w:jc w:val="center"/>
        <w:rPr>
          <w:rFonts w:ascii="Times New Roman" w:hAnsi="Times New Roman" w:cs="Times New Roman"/>
          <w:b/>
          <w:sz w:val="28"/>
          <w:szCs w:val="28"/>
        </w:rPr>
      </w:pPr>
      <w:r w:rsidRPr="00B96A92">
        <w:rPr>
          <w:rFonts w:ascii="Times New Roman" w:hAnsi="Times New Roman" w:cs="Times New Roman"/>
          <w:b/>
          <w:sz w:val="28"/>
          <w:szCs w:val="28"/>
        </w:rPr>
        <w:t>PRISON EPISTLES</w:t>
      </w:r>
      <w:r w:rsidR="00A9408E">
        <w:rPr>
          <w:rFonts w:ascii="Times New Roman" w:hAnsi="Times New Roman" w:cs="Times New Roman"/>
          <w:b/>
          <w:sz w:val="28"/>
          <w:szCs w:val="28"/>
        </w:rPr>
        <w:t>: Colossians</w:t>
      </w:r>
      <w:r w:rsidRPr="00B96A92">
        <w:rPr>
          <w:rFonts w:ascii="Times New Roman" w:hAnsi="Times New Roman" w:cs="Times New Roman"/>
          <w:b/>
          <w:sz w:val="28"/>
          <w:szCs w:val="28"/>
        </w:rPr>
        <w:t xml:space="preserve"> </w:t>
      </w:r>
    </w:p>
    <w:p w:rsidR="00912CEF" w:rsidRPr="009609FE" w:rsidRDefault="00912CEF" w:rsidP="00912CEF">
      <w:pPr>
        <w:contextualSpacing/>
        <w:jc w:val="center"/>
        <w:rPr>
          <w:rFonts w:ascii="Times New Roman" w:hAnsi="Times New Roman" w:cs="Times New Roman"/>
          <w:b/>
          <w:sz w:val="24"/>
          <w:szCs w:val="24"/>
        </w:rPr>
      </w:pPr>
      <w:r w:rsidRPr="009609FE">
        <w:rPr>
          <w:rFonts w:ascii="Times New Roman" w:hAnsi="Times New Roman" w:cs="Times New Roman"/>
          <w:b/>
          <w:sz w:val="24"/>
          <w:szCs w:val="24"/>
        </w:rPr>
        <w:t>Dr. Thomas M. Strouse</w:t>
      </w:r>
    </w:p>
    <w:p w:rsidR="00912CEF" w:rsidRDefault="00912CEF" w:rsidP="00912CEF">
      <w:pPr>
        <w:contextualSpacing/>
        <w:rPr>
          <w:rFonts w:ascii="Times New Roman" w:hAnsi="Times New Roman" w:cs="Times New Roman"/>
          <w:sz w:val="24"/>
          <w:szCs w:val="24"/>
        </w:rPr>
      </w:pPr>
    </w:p>
    <w:p w:rsidR="00912CEF" w:rsidRPr="009609FE" w:rsidRDefault="00912CEF" w:rsidP="00912CEF">
      <w:pPr>
        <w:contextualSpacing/>
        <w:rPr>
          <w:rFonts w:ascii="Times New Roman" w:hAnsi="Times New Roman" w:cs="Times New Roman"/>
          <w:b/>
          <w:sz w:val="24"/>
          <w:szCs w:val="24"/>
        </w:rPr>
      </w:pPr>
      <w:r w:rsidRPr="009609FE">
        <w:rPr>
          <w:rFonts w:ascii="Times New Roman" w:hAnsi="Times New Roman" w:cs="Times New Roman"/>
          <w:b/>
          <w:sz w:val="24"/>
          <w:szCs w:val="24"/>
        </w:rPr>
        <w:t>I. INTRODUCTION</w:t>
      </w:r>
      <w:r w:rsidR="00F0310F">
        <w:rPr>
          <w:rFonts w:ascii="Times New Roman" w:hAnsi="Times New Roman" w:cs="Times New Roman"/>
          <w:b/>
          <w:sz w:val="24"/>
          <w:szCs w:val="24"/>
        </w:rPr>
        <w:t xml:space="preserve"> </w:t>
      </w:r>
    </w:p>
    <w:p w:rsidR="00912CEF" w:rsidRPr="001E6C2E" w:rsidRDefault="00912CEF" w:rsidP="00912CEF">
      <w:pPr>
        <w:contextualSpacing/>
        <w:rPr>
          <w:rFonts w:ascii="Times New Roman" w:hAnsi="Times New Roman" w:cs="Times New Roman"/>
          <w:b/>
          <w:sz w:val="24"/>
          <w:szCs w:val="24"/>
        </w:rPr>
      </w:pPr>
      <w:r w:rsidRPr="001E6C2E">
        <w:rPr>
          <w:rFonts w:ascii="Times New Roman" w:hAnsi="Times New Roman" w:cs="Times New Roman"/>
          <w:b/>
          <w:sz w:val="24"/>
          <w:szCs w:val="24"/>
        </w:rPr>
        <w:t>A. The Prison Epistles</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 xml:space="preserve">1. Traditional names Ephesians, Philippians, Colossians, and Philemon as the Prison (incarceration) Epistles. </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2. Paul was imprisoned at Caesarea (Acts 23-26), at Rome (Acts 28), and again at Rome (II Tim. 1-4).</w:t>
      </w:r>
    </w:p>
    <w:p w:rsidR="00912CEF" w:rsidRDefault="00912CEF" w:rsidP="000F3B99">
      <w:pPr>
        <w:ind w:left="720"/>
        <w:contextualSpacing/>
        <w:rPr>
          <w:rFonts w:ascii="Times New Roman" w:hAnsi="Times New Roman" w:cs="Times New Roman"/>
          <w:sz w:val="24"/>
          <w:szCs w:val="24"/>
        </w:rPr>
      </w:pPr>
      <w:r>
        <w:rPr>
          <w:rFonts w:ascii="Times New Roman" w:hAnsi="Times New Roman" w:cs="Times New Roman"/>
          <w:sz w:val="24"/>
          <w:szCs w:val="24"/>
        </w:rPr>
        <w:t xml:space="preserve">3. He also had frequent imprisonments (II Cor. 11:23). All four Epistles indicate Paul’s imprisonment (Eph. 4:1; 6:20; Phil. 1:7, 13, 16; Col. 4:10, 18; and Phile. 1:1, 9).   </w:t>
      </w:r>
    </w:p>
    <w:p w:rsidR="00912CEF" w:rsidRDefault="000F3B99" w:rsidP="00912CEF">
      <w:pPr>
        <w:ind w:left="720"/>
        <w:contextualSpacing/>
        <w:rPr>
          <w:rFonts w:ascii="Times New Roman" w:hAnsi="Times New Roman" w:cs="Times New Roman"/>
          <w:sz w:val="24"/>
          <w:szCs w:val="24"/>
        </w:rPr>
      </w:pPr>
      <w:r>
        <w:rPr>
          <w:rFonts w:ascii="Times New Roman" w:hAnsi="Times New Roman" w:cs="Times New Roman"/>
          <w:sz w:val="24"/>
          <w:szCs w:val="24"/>
        </w:rPr>
        <w:t>4</w:t>
      </w:r>
      <w:r w:rsidR="00912CEF">
        <w:rPr>
          <w:rFonts w:ascii="Times New Roman" w:hAnsi="Times New Roman" w:cs="Times New Roman"/>
          <w:sz w:val="24"/>
          <w:szCs w:val="24"/>
        </w:rPr>
        <w:t>. These four Epistles are inter-related:  Ephesians and Colossians have similar content as well as the same bearer, Tychichus (Eph. 6:21 and Col. 4:7); Colossians and Philemon have familiar final greetings; Philippians is also a Prison Epistle.</w:t>
      </w:r>
    </w:p>
    <w:p w:rsidR="00912CEF" w:rsidRPr="001E6C2E" w:rsidRDefault="00912CEF" w:rsidP="00912CEF">
      <w:pPr>
        <w:contextualSpacing/>
        <w:rPr>
          <w:rFonts w:ascii="Times New Roman" w:hAnsi="Times New Roman" w:cs="Times New Roman"/>
          <w:b/>
          <w:sz w:val="24"/>
          <w:szCs w:val="24"/>
        </w:rPr>
      </w:pPr>
      <w:r w:rsidRPr="001E6C2E">
        <w:rPr>
          <w:rFonts w:ascii="Times New Roman" w:hAnsi="Times New Roman" w:cs="Times New Roman"/>
          <w:b/>
          <w:sz w:val="24"/>
          <w:szCs w:val="24"/>
        </w:rPr>
        <w:t>B. The Place of Incarceration</w:t>
      </w:r>
    </w:p>
    <w:p w:rsidR="00912CEF" w:rsidRDefault="00912CEF" w:rsidP="00912CEF">
      <w:pPr>
        <w:ind w:firstLine="720"/>
        <w:contextualSpacing/>
        <w:rPr>
          <w:rFonts w:ascii="Times New Roman" w:hAnsi="Times New Roman" w:cs="Times New Roman"/>
          <w:sz w:val="24"/>
          <w:szCs w:val="24"/>
        </w:rPr>
      </w:pPr>
      <w:r>
        <w:rPr>
          <w:rFonts w:ascii="Times New Roman" w:hAnsi="Times New Roman" w:cs="Times New Roman"/>
          <w:sz w:val="24"/>
          <w:szCs w:val="24"/>
        </w:rPr>
        <w:t>1. Rome—the traditional view.</w:t>
      </w:r>
    </w:p>
    <w:p w:rsidR="00912CEF" w:rsidRDefault="00912CEF" w:rsidP="00912CEF">
      <w:pPr>
        <w:ind w:left="720" w:firstLine="720"/>
        <w:contextualSpacing/>
        <w:rPr>
          <w:rFonts w:ascii="Times New Roman" w:hAnsi="Times New Roman" w:cs="Times New Roman"/>
          <w:sz w:val="24"/>
          <w:szCs w:val="24"/>
        </w:rPr>
      </w:pPr>
      <w:r>
        <w:rPr>
          <w:rFonts w:ascii="Times New Roman" w:hAnsi="Times New Roman" w:cs="Times New Roman"/>
          <w:sz w:val="24"/>
          <w:szCs w:val="24"/>
        </w:rPr>
        <w:t>a. This view was unchallenged for 18 centuries.</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b. Paul was placed under house arrest (Acts 28:30) which gave him freedom to preach (cf. Acts 28:23; Eph. 6:20, Phil. 1:13; Col. 4:3).</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c. Luke and Aristarchus’ presence suggest Rome (Col. 4:10; cf. Acts 27:2 and Col. 4:14; cf. Acts 28:14-16).</w:t>
      </w:r>
    </w:p>
    <w:p w:rsidR="00912CEF" w:rsidRDefault="00912CEF" w:rsidP="00912CEF">
      <w:pPr>
        <w:ind w:firstLine="720"/>
        <w:contextualSpacing/>
        <w:rPr>
          <w:rFonts w:ascii="Times New Roman" w:hAnsi="Times New Roman" w:cs="Times New Roman"/>
          <w:sz w:val="24"/>
          <w:szCs w:val="24"/>
        </w:rPr>
      </w:pPr>
      <w:r>
        <w:rPr>
          <w:rFonts w:ascii="Times New Roman" w:hAnsi="Times New Roman" w:cs="Times New Roman"/>
          <w:sz w:val="24"/>
          <w:szCs w:val="24"/>
        </w:rPr>
        <w:t>2. Ephesus—the Deissmann view.</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 xml:space="preserve">a. The </w:t>
      </w:r>
      <w:r w:rsidRPr="00C81EF4">
        <w:rPr>
          <w:rFonts w:ascii="Times New Roman" w:hAnsi="Times New Roman" w:cs="Times New Roman"/>
          <w:i/>
          <w:sz w:val="24"/>
          <w:szCs w:val="24"/>
        </w:rPr>
        <w:t>Marcionite Prologue to Colossians</w:t>
      </w:r>
      <w:r>
        <w:rPr>
          <w:rFonts w:ascii="Times New Roman" w:hAnsi="Times New Roman" w:cs="Times New Roman"/>
          <w:sz w:val="24"/>
          <w:szCs w:val="24"/>
        </w:rPr>
        <w:t xml:space="preserve"> states:  “Therefore the Apostle already in bonds writes to them from Ephesus.” (However, it also says that Paul wrote Philemon from Rome, confusing the issue since Colossians and Philemon must have the same origin according to internal evidence).</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 xml:space="preserve">b. although Paul says he was in prison often, Acts is silent concerning an Ephesian imprisonment. </w:t>
      </w:r>
    </w:p>
    <w:p w:rsidR="00912CEF" w:rsidRDefault="00912CEF" w:rsidP="00912CEF">
      <w:pPr>
        <w:ind w:firstLine="720"/>
        <w:contextualSpacing/>
        <w:rPr>
          <w:rFonts w:ascii="Times New Roman" w:hAnsi="Times New Roman" w:cs="Times New Roman"/>
          <w:sz w:val="24"/>
          <w:szCs w:val="24"/>
        </w:rPr>
      </w:pPr>
      <w:r>
        <w:rPr>
          <w:rFonts w:ascii="Times New Roman" w:hAnsi="Times New Roman" w:cs="Times New Roman"/>
          <w:sz w:val="24"/>
          <w:szCs w:val="24"/>
        </w:rPr>
        <w:t>3. Caesarea—the H. E. G. Paulus view.</w:t>
      </w:r>
    </w:p>
    <w:p w:rsidR="00912CEF" w:rsidRDefault="00912CEF" w:rsidP="00912CE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Acts 23-26 record Paul’s Caesarean imprisonment.</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b. Would not Onesimus escape from Colosse to Caesarea (500 miles away) rather than the much further Rome or the much nearer Ephesus.</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 xml:space="preserve">c. But Paul’s contacts with others were severely limited to his friends (Acts 24:23), and he did not expect to be freed soon (Phile. 1:22). </w:t>
      </w:r>
    </w:p>
    <w:p w:rsidR="00912CEF" w:rsidRPr="001E6C2E" w:rsidRDefault="00912CEF" w:rsidP="00912CEF">
      <w:pPr>
        <w:contextualSpacing/>
        <w:rPr>
          <w:rFonts w:ascii="Times New Roman" w:hAnsi="Times New Roman" w:cs="Times New Roman"/>
          <w:b/>
          <w:sz w:val="24"/>
          <w:szCs w:val="24"/>
        </w:rPr>
      </w:pPr>
      <w:r w:rsidRPr="001E6C2E">
        <w:rPr>
          <w:rFonts w:ascii="Times New Roman" w:hAnsi="Times New Roman" w:cs="Times New Roman"/>
          <w:b/>
          <w:sz w:val="24"/>
          <w:szCs w:val="24"/>
        </w:rPr>
        <w:t>C. The Dating of the Prison Epistles</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1. Assuming a Pauline authorship and a Roman imprisonment, one of two dates is possible.</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2. If Paul was imprisoned only once in Rome then he wrote many of his letters including the Pastorals at that time.</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 xml:space="preserve">3. However, it seems evident that Paul had at least two imprisonments to square with all his activities. </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4. This would give a date of AD 59-61 at the end of Acts, allowing for a release to write I Timothy and Titus and a re-capture about AD 63-65.</w:t>
      </w:r>
    </w:p>
    <w:p w:rsidR="00912CEF" w:rsidRDefault="00912CEF" w:rsidP="00912CEF">
      <w:pPr>
        <w:contextualSpacing/>
        <w:rPr>
          <w:rFonts w:ascii="Times New Roman" w:hAnsi="Times New Roman" w:cs="Times New Roman"/>
          <w:b/>
          <w:sz w:val="24"/>
          <w:szCs w:val="24"/>
        </w:rPr>
      </w:pPr>
      <w:r>
        <w:rPr>
          <w:rFonts w:ascii="Times New Roman" w:hAnsi="Times New Roman" w:cs="Times New Roman"/>
          <w:b/>
          <w:sz w:val="24"/>
          <w:szCs w:val="24"/>
        </w:rPr>
        <w:t>II. PRISON EPISTLES</w:t>
      </w:r>
    </w:p>
    <w:p w:rsidR="00912CEF" w:rsidRPr="003D09DE" w:rsidRDefault="00912CEF" w:rsidP="00912CEF">
      <w:pPr>
        <w:contextualSpacing/>
        <w:rPr>
          <w:rFonts w:ascii="Times New Roman" w:hAnsi="Times New Roman" w:cs="Times New Roman"/>
          <w:b/>
          <w:sz w:val="24"/>
          <w:szCs w:val="24"/>
        </w:rPr>
      </w:pPr>
      <w:r>
        <w:rPr>
          <w:rFonts w:ascii="Times New Roman" w:hAnsi="Times New Roman" w:cs="Times New Roman"/>
          <w:b/>
          <w:sz w:val="24"/>
          <w:szCs w:val="24"/>
        </w:rPr>
        <w:t>C</w:t>
      </w:r>
      <w:r w:rsidRPr="003D09DE">
        <w:rPr>
          <w:rFonts w:ascii="Times New Roman" w:hAnsi="Times New Roman" w:cs="Times New Roman"/>
          <w:b/>
          <w:sz w:val="24"/>
          <w:szCs w:val="24"/>
        </w:rPr>
        <w:t>. Colossians</w:t>
      </w:r>
    </w:p>
    <w:p w:rsidR="00912CEF" w:rsidRDefault="00912CEF" w:rsidP="00912CEF">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1. The Authorship of Colossians </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 External Evidence—since it is similar to Ephesians, it has many of the same patristics supporting it as Pauline. </w:t>
      </w:r>
    </w:p>
    <w:p w:rsidR="00912CEF" w:rsidRDefault="00912CEF" w:rsidP="00912CEF">
      <w:pPr>
        <w:ind w:left="720" w:firstLine="720"/>
        <w:contextualSpacing/>
        <w:rPr>
          <w:rFonts w:ascii="Times New Roman" w:hAnsi="Times New Roman" w:cs="Times New Roman"/>
          <w:sz w:val="24"/>
          <w:szCs w:val="24"/>
        </w:rPr>
      </w:pPr>
      <w:r>
        <w:rPr>
          <w:rFonts w:ascii="Times New Roman" w:hAnsi="Times New Roman" w:cs="Times New Roman"/>
          <w:sz w:val="24"/>
          <w:szCs w:val="24"/>
        </w:rPr>
        <w:t>b. Internal Evidence—Paul claims authorship thrice (1:1, 23; 4:18).</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2. The Date of Colossians—Epaphras consulted with Paul, who was imprisoned in Rome, about the Judaistic-Gnostic heresy (AD 59-61).</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3. The Origin and Destination of Colossians (Acts 19:10)—Paul wrote from Rome to the Colossians through Tychicus.</w:t>
      </w:r>
    </w:p>
    <w:p w:rsidR="00912CEF" w:rsidRDefault="00912CEF" w:rsidP="00912CEF">
      <w:pPr>
        <w:ind w:left="720"/>
        <w:contextualSpacing/>
        <w:rPr>
          <w:rFonts w:ascii="Times New Roman" w:hAnsi="Times New Roman" w:cs="Times New Roman"/>
          <w:sz w:val="24"/>
          <w:szCs w:val="24"/>
        </w:rPr>
      </w:pPr>
      <w:r>
        <w:rPr>
          <w:rFonts w:ascii="Times New Roman" w:hAnsi="Times New Roman" w:cs="Times New Roman"/>
          <w:sz w:val="24"/>
          <w:szCs w:val="24"/>
        </w:rPr>
        <w:t>4. The Purpose of Colossians—to warn against theological and practical errors, and to stress the importance of the Body of Christ.</w:t>
      </w:r>
    </w:p>
    <w:p w:rsidR="00912CEF" w:rsidRDefault="00912CEF" w:rsidP="00912CEF">
      <w:pPr>
        <w:ind w:firstLine="720"/>
        <w:contextualSpacing/>
        <w:rPr>
          <w:rFonts w:ascii="Times New Roman" w:hAnsi="Times New Roman" w:cs="Times New Roman"/>
          <w:sz w:val="24"/>
          <w:szCs w:val="24"/>
        </w:rPr>
      </w:pPr>
      <w:r>
        <w:rPr>
          <w:rFonts w:ascii="Times New Roman" w:hAnsi="Times New Roman" w:cs="Times New Roman"/>
          <w:sz w:val="24"/>
          <w:szCs w:val="24"/>
        </w:rPr>
        <w:t>5. The Characteristics of Colossians</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a. The great Christological passage shows that local churches are built upon the person and work of the Lord Jesus Christ.</w:t>
      </w:r>
    </w:p>
    <w:p w:rsidR="00912CEF" w:rsidRDefault="00912CEF" w:rsidP="00912CEF">
      <w:pPr>
        <w:ind w:left="1440"/>
        <w:contextualSpacing/>
        <w:rPr>
          <w:rFonts w:ascii="Times New Roman" w:hAnsi="Times New Roman" w:cs="Times New Roman"/>
          <w:sz w:val="24"/>
          <w:szCs w:val="24"/>
        </w:rPr>
      </w:pPr>
      <w:r>
        <w:rPr>
          <w:rFonts w:ascii="Times New Roman" w:hAnsi="Times New Roman" w:cs="Times New Roman"/>
          <w:sz w:val="24"/>
          <w:szCs w:val="24"/>
        </w:rPr>
        <w:t>b. The heresy was a mixture of proto-Gnosticism and Judaistic legalism.  Its characteristics were the following:</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1) Philosophy—2:8</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2) Jewish—2:11, 14-17</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3) Gnosticism—2:15-19</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4) Asceticism—2:20-23</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5) Pseudo-Christian—2:3-10</w:t>
      </w:r>
    </w:p>
    <w:p w:rsidR="00912CEF" w:rsidRPr="000269B3" w:rsidRDefault="00912CEF" w:rsidP="00912CEF">
      <w:pPr>
        <w:ind w:firstLine="720"/>
        <w:contextualSpacing/>
        <w:rPr>
          <w:rFonts w:ascii="Times New Roman" w:hAnsi="Times New Roman" w:cs="Times New Roman"/>
          <w:b/>
          <w:i/>
          <w:sz w:val="24"/>
          <w:szCs w:val="24"/>
        </w:rPr>
      </w:pPr>
      <w:r w:rsidRPr="000269B3">
        <w:rPr>
          <w:rFonts w:ascii="Times New Roman" w:hAnsi="Times New Roman" w:cs="Times New Roman"/>
          <w:b/>
          <w:i/>
          <w:sz w:val="24"/>
          <w:szCs w:val="24"/>
        </w:rPr>
        <w:t>6. The Outline of Colossians</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 xml:space="preserve">a. Introduction 1:1-14 </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b. The Supremacy of Christ 1:15-23</w:t>
      </w:r>
    </w:p>
    <w:p w:rsidR="00912CEF" w:rsidRDefault="00912CEF" w:rsidP="00912CE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Over Creation 1:15-17</w:t>
      </w:r>
    </w:p>
    <w:p w:rsidR="00912CEF" w:rsidRDefault="00912CEF" w:rsidP="00912CE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Over Church 1:18-19</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3) Over Christian 1:20-23</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c. The Service of Paul</w:t>
      </w:r>
      <w:r w:rsidR="00694A2E">
        <w:rPr>
          <w:rFonts w:ascii="Times New Roman" w:hAnsi="Times New Roman" w:cs="Times New Roman"/>
          <w:b/>
          <w:sz w:val="24"/>
          <w:szCs w:val="24"/>
        </w:rPr>
        <w:t xml:space="preserve"> 1:24-2:7</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1) By Suffering 1:24</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2) By Teaching 1:25-27</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3) By Preaching 1:28</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4) By Laboring 1:29-2:7</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d. The Subtlety of the Heretics 2:8-23</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1) They are subtle by their Philosophy 2:8-10</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2) They are subtle by their Judaism 2:1-14</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3) They are subtle by their Gnosticism 2:15-19 </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4) They are subtle by their Asceticism 2:20-23</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e. The Sanctification of the Believer</w:t>
      </w:r>
      <w:r w:rsidR="00694A2E">
        <w:rPr>
          <w:rFonts w:ascii="Times New Roman" w:hAnsi="Times New Roman" w:cs="Times New Roman"/>
          <w:b/>
          <w:sz w:val="24"/>
          <w:szCs w:val="24"/>
        </w:rPr>
        <w:t xml:space="preserve"> 3:1-4:1</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1) Positional 3:1-4</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2) Practical 3:5-17</w:t>
      </w:r>
    </w:p>
    <w:p w:rsidR="00912CEF" w:rsidRDefault="00912CEF" w:rsidP="00912CEF">
      <w:pPr>
        <w:ind w:left="1440" w:firstLine="720"/>
        <w:contextualSpacing/>
        <w:rPr>
          <w:rFonts w:ascii="Times New Roman" w:hAnsi="Times New Roman" w:cs="Times New Roman"/>
          <w:sz w:val="24"/>
          <w:szCs w:val="24"/>
        </w:rPr>
      </w:pPr>
      <w:r>
        <w:rPr>
          <w:rFonts w:ascii="Times New Roman" w:hAnsi="Times New Roman" w:cs="Times New Roman"/>
          <w:sz w:val="24"/>
          <w:szCs w:val="24"/>
        </w:rPr>
        <w:t>3) Personal 3:18-4:1</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f. The Solicitation of Prayer 4:2-6</w:t>
      </w:r>
    </w:p>
    <w:p w:rsidR="00912CEF" w:rsidRPr="000269B3" w:rsidRDefault="00912CEF" w:rsidP="00912CEF">
      <w:pPr>
        <w:ind w:left="720" w:firstLine="720"/>
        <w:contextualSpacing/>
        <w:rPr>
          <w:rFonts w:ascii="Times New Roman" w:hAnsi="Times New Roman" w:cs="Times New Roman"/>
          <w:b/>
          <w:sz w:val="24"/>
          <w:szCs w:val="24"/>
        </w:rPr>
      </w:pPr>
      <w:r w:rsidRPr="000269B3">
        <w:rPr>
          <w:rFonts w:ascii="Times New Roman" w:hAnsi="Times New Roman" w:cs="Times New Roman"/>
          <w:b/>
          <w:sz w:val="24"/>
          <w:szCs w:val="24"/>
        </w:rPr>
        <w:t>g. The Salutation of the Apostle 4:7-18</w:t>
      </w:r>
    </w:p>
    <w:p w:rsidR="00912CEF" w:rsidRDefault="00912CEF" w:rsidP="00912CE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Paul’s State 4:7-8</w:t>
      </w:r>
    </w:p>
    <w:p w:rsidR="00B604D5" w:rsidRDefault="00912CEF">
      <w:pPr>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God’s Saints 4:9-18</w:t>
      </w:r>
    </w:p>
    <w:sectPr w:rsidR="00B604D5" w:rsidSect="00912CEF">
      <w:footerReference w:type="default" r:id="rId6"/>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C8" w:rsidRDefault="00BC5BC8" w:rsidP="00912CEF">
      <w:pPr>
        <w:spacing w:after="0" w:line="240" w:lineRule="auto"/>
      </w:pPr>
      <w:r>
        <w:separator/>
      </w:r>
    </w:p>
  </w:endnote>
  <w:endnote w:type="continuationSeparator" w:id="0">
    <w:p w:rsidR="00BC5BC8" w:rsidRDefault="00BC5BC8" w:rsidP="00912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59"/>
      <w:docPartObj>
        <w:docPartGallery w:val="Page Numbers (Bottom of Page)"/>
        <w:docPartUnique/>
      </w:docPartObj>
    </w:sdtPr>
    <w:sdtContent>
      <w:p w:rsidR="00912CEF" w:rsidRDefault="003E1894">
        <w:pPr>
          <w:pStyle w:val="Footer"/>
          <w:jc w:val="center"/>
        </w:pPr>
        <w:fldSimple w:instr=" PAGE   \* MERGEFORMAT ">
          <w:r w:rsidR="00694A2E">
            <w:rPr>
              <w:noProof/>
            </w:rPr>
            <w:t>2</w:t>
          </w:r>
        </w:fldSimple>
      </w:p>
    </w:sdtContent>
  </w:sdt>
  <w:p w:rsidR="00912CEF" w:rsidRDefault="00912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C8" w:rsidRDefault="00BC5BC8" w:rsidP="00912CEF">
      <w:pPr>
        <w:spacing w:after="0" w:line="240" w:lineRule="auto"/>
      </w:pPr>
      <w:r>
        <w:separator/>
      </w:r>
    </w:p>
  </w:footnote>
  <w:footnote w:type="continuationSeparator" w:id="0">
    <w:p w:rsidR="00BC5BC8" w:rsidRDefault="00BC5BC8" w:rsidP="00912C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912CEF"/>
    <w:rsid w:val="000269B3"/>
    <w:rsid w:val="000F3B99"/>
    <w:rsid w:val="00387A88"/>
    <w:rsid w:val="003E1894"/>
    <w:rsid w:val="004B088E"/>
    <w:rsid w:val="00694A2E"/>
    <w:rsid w:val="007407FA"/>
    <w:rsid w:val="007603FA"/>
    <w:rsid w:val="007A3616"/>
    <w:rsid w:val="007C67E5"/>
    <w:rsid w:val="00880FE6"/>
    <w:rsid w:val="00912CEF"/>
    <w:rsid w:val="009813DA"/>
    <w:rsid w:val="00A80A26"/>
    <w:rsid w:val="00A9408E"/>
    <w:rsid w:val="00B604D5"/>
    <w:rsid w:val="00BC5BC8"/>
    <w:rsid w:val="00C35BD4"/>
    <w:rsid w:val="00C669A2"/>
    <w:rsid w:val="00CB093A"/>
    <w:rsid w:val="00F03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C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CEF"/>
  </w:style>
  <w:style w:type="paragraph" w:styleId="Footer">
    <w:name w:val="footer"/>
    <w:basedOn w:val="Normal"/>
    <w:link w:val="FooterChar"/>
    <w:uiPriority w:val="99"/>
    <w:unhideWhenUsed/>
    <w:rsid w:val="0091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cp:lastPrinted>2025-05-03T11:26:00Z</cp:lastPrinted>
  <dcterms:created xsi:type="dcterms:W3CDTF">2025-04-30T01:09:00Z</dcterms:created>
  <dcterms:modified xsi:type="dcterms:W3CDTF">2025-05-10T10:45:00Z</dcterms:modified>
</cp:coreProperties>
</file>